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52F0C9F">
      <w:pPr>
        <w:pStyle w:val="14"/>
        <w:bidi w:val="0"/>
        <w:jc w:val="both"/>
        <w:rPr>
          <w:rFonts w:hint="default" w:ascii="Courier New" w:hAnsi="Courier New" w:eastAsia="SimSun" w:cs="Courier New"/>
          <w:b w:val="0"/>
          <w:bCs w:val="0"/>
          <w:sz w:val="24"/>
          <w:szCs w:val="24"/>
        </w:rPr>
      </w:pPr>
      <w:r>
        <w:rPr>
          <w:rFonts w:hint="default" w:ascii="Courier New" w:hAnsi="Courier New" w:eastAsia="SimSun" w:cs="Courier New"/>
          <w:b w:val="0"/>
          <w:bCs w:val="0"/>
          <w:sz w:val="24"/>
          <w:szCs w:val="24"/>
          <w:lang w:val="es-ES"/>
        </w:rPr>
        <w:t xml:space="preserve">Esta es una 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</w:rPr>
        <w:t xml:space="preserve">Plantilla de 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  <w:lang w:val="es-ES"/>
        </w:rPr>
        <w:t>G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</w:rPr>
        <w:t xml:space="preserve">uion 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  <w:lang w:val="es-ES"/>
        </w:rPr>
        <w:t>C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</w:rPr>
        <w:t>inematográfico en formato A4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  <w:lang w:val="es-ES"/>
        </w:rPr>
        <w:t>,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</w:rPr>
        <w:t xml:space="preserve"> basada en las convenciones industriales de guion y adaptada para reproducir 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  <w:lang w:val="es-ES"/>
        </w:rPr>
        <w:t xml:space="preserve">en un documento de texto </w:t>
      </w:r>
      <w:r>
        <w:rPr>
          <w:rFonts w:hint="default" w:ascii="Courier New" w:hAnsi="Courier New" w:eastAsia="SimSun" w:cs="Courier New"/>
          <w:b w:val="0"/>
          <w:bCs w:val="0"/>
          <w:sz w:val="24"/>
          <w:szCs w:val="24"/>
        </w:rPr>
        <w:t>la geometría de los principales programas profesionales de escritura de guion.</w:t>
      </w:r>
    </w:p>
    <w:p w14:paraId="358ECC93">
      <w:pPr>
        <w:spacing w:line="240" w:lineRule="auto"/>
        <w:ind w:firstLine="708" w:firstLineChars="0"/>
        <w:rPr>
          <w:rFonts w:hint="default" w:ascii="Courier New" w:hAnsi="Courier New" w:eastAsia="SimSun" w:cs="Courier New"/>
          <w:sz w:val="24"/>
          <w:szCs w:val="24"/>
        </w:rPr>
      </w:pPr>
    </w:p>
    <w:p w14:paraId="5B74C948">
      <w:pPr>
        <w:spacing w:line="240" w:lineRule="auto"/>
        <w:ind w:firstLine="708" w:firstLineChars="0"/>
        <w:rPr>
          <w:rFonts w:hint="default" w:ascii="Courier New" w:hAnsi="Courier New" w:eastAsia="SimSun" w:cs="Courier New"/>
          <w:sz w:val="24"/>
          <w:szCs w:val="24"/>
          <w:lang w:val="es-ES"/>
        </w:rPr>
      </w:pPr>
      <w:r>
        <w:rPr>
          <w:rFonts w:hint="default" w:ascii="Courier New" w:hAnsi="Courier New" w:eastAsia="SimSun" w:cs="Courier New"/>
          <w:sz w:val="24"/>
          <w:szCs w:val="24"/>
          <w:lang w:val="es-ES"/>
        </w:rPr>
        <w:t>En las siguientes páginas tenéis:</w:t>
      </w:r>
    </w:p>
    <w:p w14:paraId="6D310219">
      <w:pPr>
        <w:spacing w:line="240" w:lineRule="auto"/>
        <w:ind w:firstLine="708" w:firstLineChars="0"/>
        <w:rPr>
          <w:rFonts w:hint="default" w:ascii="Courier New" w:hAnsi="Courier New" w:eastAsia="SimSun" w:cs="Courier New"/>
          <w:sz w:val="24"/>
          <w:szCs w:val="24"/>
          <w:lang w:val="es-ES"/>
        </w:rPr>
      </w:pPr>
    </w:p>
    <w:p w14:paraId="2002FE19">
      <w:pPr>
        <w:spacing w:line="240" w:lineRule="auto"/>
        <w:ind w:firstLine="708" w:firstLineChars="0"/>
        <w:rPr>
          <w:rFonts w:hint="default" w:ascii="Courier New" w:hAnsi="Courier New" w:eastAsia="SimSun" w:cs="Courier New"/>
          <w:sz w:val="24"/>
          <w:szCs w:val="24"/>
          <w:lang w:val="es-ES"/>
        </w:rPr>
      </w:pPr>
      <w:r>
        <w:rPr>
          <w:rFonts w:hint="default" w:ascii="Courier New" w:hAnsi="Courier New" w:eastAsia="SimSun" w:cs="Courier New"/>
          <w:sz w:val="24"/>
          <w:szCs w:val="24"/>
          <w:lang w:val="es-ES"/>
        </w:rPr>
        <w:t>-La portada</w:t>
      </w:r>
    </w:p>
    <w:p w14:paraId="15C9A830">
      <w:pPr>
        <w:spacing w:line="240" w:lineRule="auto"/>
        <w:ind w:firstLine="708" w:firstLineChars="0"/>
        <w:rPr>
          <w:rFonts w:hint="default" w:ascii="Courier New" w:hAnsi="Courier New" w:eastAsia="SimSun" w:cs="Courier New"/>
          <w:sz w:val="24"/>
          <w:szCs w:val="24"/>
          <w:lang w:val="es-ES"/>
        </w:rPr>
      </w:pPr>
      <w:r>
        <w:rPr>
          <w:rFonts w:hint="default" w:ascii="Courier New" w:hAnsi="Courier New" w:eastAsia="SimSun" w:cs="Courier New"/>
          <w:sz w:val="24"/>
          <w:szCs w:val="24"/>
          <w:lang w:val="es-ES"/>
        </w:rPr>
        <w:t xml:space="preserve">-La página de guion, en la que a cada elemento le he </w:t>
      </w:r>
      <w:r>
        <w:rPr>
          <w:rFonts w:hint="default" w:ascii="Courier New" w:hAnsi="Courier New" w:eastAsia="SimSun" w:cs="Courier New"/>
          <w:sz w:val="24"/>
          <w:szCs w:val="24"/>
          <w:lang w:val="es-ES"/>
        </w:rPr>
        <w:tab/>
      </w:r>
      <w:r>
        <w:rPr>
          <w:rFonts w:hint="default" w:ascii="Courier New" w:hAnsi="Courier New" w:eastAsia="SimSun" w:cs="Courier New"/>
          <w:sz w:val="24"/>
          <w:szCs w:val="24"/>
          <w:lang w:val="es-ES"/>
        </w:rPr>
        <w:t>puesto su nombre.</w:t>
      </w:r>
    </w:p>
    <w:p w14:paraId="2BB27CA1">
      <w:pPr>
        <w:spacing w:line="240" w:lineRule="auto"/>
        <w:ind w:firstLine="708" w:firstLineChars="0"/>
        <w:rPr>
          <w:rFonts w:hint="default" w:ascii="Courier New" w:hAnsi="Courier New" w:eastAsia="SimSun" w:cs="Courier New"/>
          <w:sz w:val="24"/>
          <w:szCs w:val="24"/>
          <w:lang w:val="es-ES"/>
        </w:rPr>
      </w:pPr>
    </w:p>
    <w:p w14:paraId="77B6BB63">
      <w:pPr>
        <w:spacing w:line="240" w:lineRule="auto"/>
        <w:ind w:firstLine="708" w:firstLineChars="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Tres aspectos a tener en cuenta:</w:t>
      </w:r>
    </w:p>
    <w:p w14:paraId="13FFFEF6">
      <w:pPr>
        <w:spacing w:line="240" w:lineRule="auto"/>
        <w:ind w:firstLine="708" w:firstLineChars="0"/>
        <w:rPr>
          <w:rFonts w:hint="default" w:ascii="Courier New" w:hAnsi="Courier New" w:cs="Courier New"/>
          <w:sz w:val="24"/>
          <w:szCs w:val="24"/>
          <w:lang w:val="es-ES"/>
        </w:rPr>
      </w:pPr>
    </w:p>
    <w:p w14:paraId="44C8DEAD">
      <w:pPr>
        <w:numPr>
          <w:ilvl w:val="0"/>
          <w:numId w:val="1"/>
        </w:numPr>
        <w:spacing w:line="240" w:lineRule="auto"/>
        <w:ind w:firstLine="708" w:firstLineChars="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Tras escribir un elemento y dar al Intro/Enter de nuestro teclado, la plantilla te salta al siguiente elemento que más probabilidad tienes de necesitar. Por ejemplo, tras escribir el nombre del personaje y pulsar Intro, se te posiciona para que puedas escribir la acotación.</w:t>
      </w:r>
    </w:p>
    <w:p w14:paraId="0D1451A3">
      <w:pPr>
        <w:spacing w:line="240" w:lineRule="auto"/>
        <w:ind w:firstLine="708" w:firstLineChars="0"/>
        <w:rPr>
          <w:rFonts w:hint="default" w:ascii="Courier New" w:hAnsi="Courier New" w:cs="Courier New"/>
          <w:sz w:val="24"/>
          <w:szCs w:val="24"/>
          <w:lang w:val="es-ES"/>
        </w:rPr>
      </w:pPr>
    </w:p>
    <w:p w14:paraId="67718ABF">
      <w:pPr>
        <w:spacing w:line="240" w:lineRule="auto"/>
        <w:ind w:firstLine="708" w:firstLineChars="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 xml:space="preserve">Si lo que queréis escribir no es eso predefinido, podéis elegir el siguiente elemento entre los Estilos de Formato del programa. </w:t>
      </w:r>
    </w:p>
    <w:p w14:paraId="447A216E">
      <w:pPr>
        <w:spacing w:line="240" w:lineRule="auto"/>
        <w:ind w:firstLine="708" w:firstLineChars="0"/>
        <w:rPr>
          <w:rFonts w:hint="default" w:ascii="Courier New" w:hAnsi="Courier New" w:cs="Courier New"/>
          <w:sz w:val="24"/>
          <w:szCs w:val="24"/>
          <w:lang w:val="es-ES"/>
        </w:rPr>
      </w:pPr>
      <w:bookmarkStart w:id="0" w:name="_GoBack"/>
      <w:bookmarkEnd w:id="0"/>
    </w:p>
    <w:p w14:paraId="23FC8229">
      <w:pPr>
        <w:spacing w:line="240" w:lineRule="auto"/>
        <w:ind w:firstLine="708" w:firstLineChars="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Hay atajos creados y asignados a cada estilo, pero es posible que no viajen con el documento. Os aconsejo que los creéis para ganar mucho tiempo.</w:t>
      </w:r>
    </w:p>
    <w:p w14:paraId="1DB6EF8E">
      <w:pPr>
        <w:spacing w:line="240" w:lineRule="auto"/>
        <w:ind w:firstLine="708" w:firstLineChars="0"/>
        <w:rPr>
          <w:rFonts w:hint="default" w:ascii="Courier New" w:hAnsi="Courier New" w:cs="Courier New"/>
          <w:sz w:val="24"/>
          <w:szCs w:val="24"/>
          <w:lang w:val="es-ES"/>
        </w:rPr>
      </w:pPr>
    </w:p>
    <w:p w14:paraId="2C5D5457">
      <w:pPr>
        <w:spacing w:line="240" w:lineRule="auto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 xml:space="preserve">Los creados son: </w:t>
      </w:r>
    </w:p>
    <w:p w14:paraId="57551235">
      <w:pPr>
        <w:spacing w:line="240" w:lineRule="auto"/>
        <w:rPr>
          <w:rFonts w:hint="default" w:ascii="Courier New" w:hAnsi="Courier New" w:cs="Courier New"/>
          <w:sz w:val="24"/>
          <w:szCs w:val="24"/>
          <w:lang w:val="es-ES"/>
        </w:rPr>
      </w:pPr>
    </w:p>
    <w:p w14:paraId="5A6833E8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 xml:space="preserve">Ctrl + E -&gt; 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single" w:color="auto"/>
          <w:lang w:val="es-ES"/>
        </w:rPr>
        <w:t>E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>NCABEZADO DE ESCENA</w:t>
      </w:r>
    </w:p>
    <w:p w14:paraId="16CE29B7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</w:p>
    <w:p w14:paraId="62CA1B98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 xml:space="preserve">Ctrl + A -&gt; 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single" w:color="auto"/>
          <w:lang w:val="es-ES"/>
        </w:rPr>
        <w:t>A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>cción</w:t>
      </w:r>
    </w:p>
    <w:p w14:paraId="085EA99D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</w:p>
    <w:p w14:paraId="4E30C38F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 xml:space="preserve">Ctrl + P -&gt; 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single" w:color="auto"/>
          <w:lang w:val="es-ES"/>
        </w:rPr>
        <w:t>P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>ersonaje</w:t>
      </w:r>
    </w:p>
    <w:p w14:paraId="2EAA3D44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</w:p>
    <w:p w14:paraId="409CFB37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>Ctrl + C -&gt; A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single" w:color="auto"/>
          <w:lang w:val="es-ES"/>
        </w:rPr>
        <w:t>c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>otación</w:t>
      </w:r>
    </w:p>
    <w:p w14:paraId="612454E1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</w:p>
    <w:p w14:paraId="5804686B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 xml:space="preserve">Ctrl + D -&gt; 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single" w:color="auto"/>
          <w:lang w:val="es-ES"/>
        </w:rPr>
        <w:t>D</w:t>
      </w: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>iálogo</w:t>
      </w:r>
    </w:p>
    <w:p w14:paraId="5F1C60F9">
      <w:pPr>
        <w:spacing w:line="240" w:lineRule="auto"/>
        <w:ind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</w:p>
    <w:p w14:paraId="51E15BE4">
      <w:pPr>
        <w:spacing w:line="240" w:lineRule="auto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</w:p>
    <w:p w14:paraId="3C334E40">
      <w:pPr>
        <w:numPr>
          <w:ilvl w:val="0"/>
          <w:numId w:val="1"/>
        </w:numPr>
        <w:spacing w:line="240" w:lineRule="auto"/>
        <w:ind w:left="0" w:leftChars="0" w:firstLine="708" w:firstLineChars="0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>Cuando vayáis a escribir el encabezado y el personaje, poned mayúsculas.</w:t>
      </w:r>
    </w:p>
    <w:p w14:paraId="746C1AF2"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</w:p>
    <w:p w14:paraId="7BCED4BB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leftChars="0" w:firstLine="708" w:firstLineChars="0"/>
        <w:jc w:val="both"/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</w:pPr>
      <w:r>
        <w:rPr>
          <w:rFonts w:hint="default" w:ascii="Courier New" w:hAnsi="Courier New" w:cs="Courier New"/>
          <w:b w:val="0"/>
          <w:bCs w:val="0"/>
          <w:i w:val="0"/>
          <w:iCs w:val="0"/>
          <w:sz w:val="24"/>
          <w:szCs w:val="24"/>
          <w:u w:val="none" w:color="auto"/>
          <w:lang w:val="es-ES"/>
        </w:rPr>
        <w:t>Introducid un número de escena antes de cada encabezado, como veréis en el ejemplo.</w:t>
      </w:r>
    </w:p>
    <w:p w14:paraId="627C0E02">
      <w:pPr>
        <w:spacing w:line="240" w:lineRule="auto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br w:type="page"/>
      </w:r>
    </w:p>
    <w:p w14:paraId="6E5A8564">
      <w:pPr>
        <w:pStyle w:val="60"/>
        <w:bidi w:val="0"/>
        <w:spacing w:line="240" w:lineRule="auto"/>
        <w:jc w:val="right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6985B7C5">
      <w:pPr>
        <w:pStyle w:val="60"/>
        <w:bidi w:val="0"/>
        <w:spacing w:line="240" w:lineRule="auto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4F641098">
      <w:pPr>
        <w:pStyle w:val="60"/>
        <w:bidi w:val="0"/>
        <w:spacing w:line="240" w:lineRule="auto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2496FED8">
      <w:pPr>
        <w:pStyle w:val="60"/>
        <w:bidi w:val="0"/>
        <w:spacing w:line="240" w:lineRule="auto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5BA9FF89">
      <w:pPr>
        <w:bidi w:val="0"/>
        <w:ind w:left="0" w:leftChars="0" w:firstLine="0" w:firstLineChars="0"/>
        <w:jc w:val="center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b/>
          <w:bCs/>
          <w:sz w:val="24"/>
          <w:szCs w:val="24"/>
          <w:u w:val="single" w:color="auto"/>
          <w:lang w:val="es-ES"/>
        </w:rPr>
        <w:t>TÍTULO DEL CORTOMETRAJE/LARGOMETRAJE</w:t>
      </w:r>
    </w:p>
    <w:p w14:paraId="7DEA5777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u w:val="none"/>
          <w:lang w:val="es-ES"/>
        </w:rPr>
      </w:pPr>
      <w:r>
        <w:rPr>
          <w:rFonts w:hint="default" w:ascii="Courier New" w:hAnsi="Courier New" w:cs="Courier New"/>
          <w:b w:val="0"/>
          <w:bCs w:val="0"/>
          <w:sz w:val="24"/>
          <w:szCs w:val="24"/>
          <w:u w:val="none"/>
          <w:lang w:val="es-ES"/>
        </w:rPr>
        <w:t>Número de la versión de guion</w:t>
      </w:r>
    </w:p>
    <w:p w14:paraId="0BE6A4A0">
      <w:pPr>
        <w:pStyle w:val="60"/>
        <w:bidi w:val="0"/>
        <w:spacing w:line="240" w:lineRule="auto"/>
        <w:jc w:val="both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68516DFC">
      <w:pPr>
        <w:pStyle w:val="60"/>
        <w:bidi w:val="0"/>
        <w:spacing w:line="240" w:lineRule="auto"/>
        <w:jc w:val="both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5CE1D289">
      <w:pPr>
        <w:pStyle w:val="60"/>
        <w:bidi w:val="0"/>
        <w:spacing w:line="240" w:lineRule="auto"/>
        <w:jc w:val="both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16CD1585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  <w:r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  <w:t>Nombre de la autora</w:t>
      </w:r>
    </w:p>
    <w:p w14:paraId="6EEC7328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58BA5214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27359EB2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03C6ECFF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1F981A74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1C2A3432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74A5D431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4C5BAFE4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5AF0CDC6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64A3ED43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5C8978BA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00E41F63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207D0BE4">
      <w:pPr>
        <w:pStyle w:val="60"/>
        <w:bidi w:val="0"/>
        <w:spacing w:line="240" w:lineRule="auto"/>
        <w:jc w:val="center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</w:p>
    <w:p w14:paraId="0F4984DD">
      <w:pPr>
        <w:pStyle w:val="60"/>
        <w:bidi w:val="0"/>
        <w:spacing w:line="240" w:lineRule="auto"/>
        <w:jc w:val="left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  <w:r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  <w:t>Número del registro de la obra en la propiedad intelectual.</w:t>
      </w:r>
    </w:p>
    <w:p w14:paraId="1EB0921E">
      <w:pPr>
        <w:pStyle w:val="60"/>
        <w:bidi w:val="0"/>
        <w:spacing w:line="240" w:lineRule="auto"/>
        <w:jc w:val="left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  <w:r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  <w:t>Email de la autora</w:t>
      </w:r>
    </w:p>
    <w:p w14:paraId="7AC8F3AF">
      <w:pPr>
        <w:pStyle w:val="60"/>
        <w:bidi w:val="0"/>
        <w:spacing w:line="240" w:lineRule="auto"/>
        <w:jc w:val="left"/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  <w:r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  <w:t>Teléfono de la autora</w:t>
      </w:r>
    </w:p>
    <w:p w14:paraId="52A308AC">
      <w:pPr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</w:pPr>
      <w:r>
        <w:rPr>
          <w:rFonts w:hint="default" w:ascii="Courier New" w:hAnsi="Courier New" w:cs="Courier New"/>
          <w:b w:val="0"/>
          <w:bCs w:val="0"/>
          <w:sz w:val="24"/>
          <w:szCs w:val="24"/>
          <w:lang w:val="es-ES"/>
        </w:rPr>
        <w:br w:type="page"/>
      </w:r>
    </w:p>
    <w:p w14:paraId="6EBEFD4C">
      <w:pPr>
        <w:pStyle w:val="59"/>
        <w:bidi w:val="0"/>
        <w:spacing w:line="240" w:lineRule="auto"/>
        <w:rPr>
          <w:rFonts w:hint="default" w:ascii="Courier New" w:hAnsi="Courier New" w:cs="Courier New"/>
          <w:b w:val="0"/>
          <w:bCs/>
          <w:sz w:val="24"/>
          <w:szCs w:val="24"/>
          <w:u w:val="none"/>
          <w:lang w:val="es-ES"/>
        </w:rPr>
        <w:sectPr>
          <w:pgSz w:w="11906" w:h="16838"/>
          <w:pgMar w:top="1417" w:right="1417" w:bottom="1417" w:left="1417" w:header="720" w:footer="720" w:gutter="0"/>
          <w:cols w:space="0" w:num="1"/>
          <w:rtlGutter w:val="0"/>
          <w:docGrid w:linePitch="360" w:charSpace="0"/>
        </w:sectPr>
      </w:pPr>
    </w:p>
    <w:p w14:paraId="03D5FF78">
      <w:pPr>
        <w:pStyle w:val="59"/>
        <w:numPr>
          <w:ilvl w:val="0"/>
          <w:numId w:val="2"/>
        </w:numPr>
        <w:bidi w:val="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ENCABEZADO DE ESCENA.</w:t>
      </w:r>
    </w:p>
    <w:p w14:paraId="22ABBA48">
      <w:pPr>
        <w:pStyle w:val="6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cs="Courier New"/>
          <w:sz w:val="24"/>
          <w:szCs w:val="24"/>
          <w:lang w:val="es-ES"/>
        </w:rPr>
        <w:t>Descripción de a</w:t>
      </w:r>
      <w:r>
        <w:rPr>
          <w:rFonts w:hint="default" w:ascii="Courier New" w:hAnsi="Courier New" w:cs="Courier New"/>
          <w:sz w:val="24"/>
          <w:szCs w:val="24"/>
          <w:lang w:val="es-ES"/>
        </w:rPr>
        <w:t>cción.</w:t>
      </w:r>
    </w:p>
    <w:p w14:paraId="5B6E4F78">
      <w:pPr>
        <w:pStyle w:val="61"/>
        <w:bidi w:val="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PERSONAJE</w:t>
      </w:r>
    </w:p>
    <w:p w14:paraId="2132A3C0">
      <w:pPr>
        <w:pStyle w:val="62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(Acotación)</w:t>
      </w:r>
    </w:p>
    <w:p w14:paraId="4FA47CFF">
      <w:pPr>
        <w:pStyle w:val="63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Diálogo.</w:t>
      </w:r>
    </w:p>
    <w:p w14:paraId="3B69F225">
      <w:pPr>
        <w:pStyle w:val="6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cs="Courier New"/>
          <w:sz w:val="24"/>
          <w:szCs w:val="24"/>
          <w:lang w:val="es-ES"/>
        </w:rPr>
        <w:t>Descripción de a</w:t>
      </w:r>
      <w:r>
        <w:rPr>
          <w:rFonts w:hint="default" w:ascii="Courier New" w:hAnsi="Courier New" w:cs="Courier New"/>
          <w:sz w:val="24"/>
          <w:szCs w:val="24"/>
          <w:lang w:val="es-ES"/>
        </w:rPr>
        <w:t>cción.</w:t>
      </w:r>
    </w:p>
    <w:p w14:paraId="124A6ABE">
      <w:pPr>
        <w:pStyle w:val="6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Indicación de sonido.</w:t>
      </w:r>
    </w:p>
    <w:p w14:paraId="4D24EFDD">
      <w:pPr>
        <w:pStyle w:val="6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INDICACIÓN DE CÁMARA.</w:t>
      </w:r>
    </w:p>
    <w:p w14:paraId="60D29912">
      <w:pPr>
        <w:pStyle w:val="6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cs="Courier New"/>
          <w:sz w:val="24"/>
          <w:szCs w:val="24"/>
          <w:lang w:val="es-ES"/>
        </w:rPr>
        <w:t>Descripción de a</w:t>
      </w:r>
      <w:r>
        <w:rPr>
          <w:rFonts w:hint="default" w:ascii="Courier New" w:hAnsi="Courier New" w:cs="Courier New"/>
          <w:sz w:val="24"/>
          <w:szCs w:val="24"/>
          <w:lang w:val="es-ES"/>
        </w:rPr>
        <w:t>cción.</w:t>
      </w:r>
    </w:p>
    <w:p w14:paraId="6BBB8001">
      <w:pPr>
        <w:pStyle w:val="64"/>
        <w:bidi w:val="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TRANSICIÓN:</w:t>
      </w:r>
    </w:p>
    <w:p w14:paraId="6A936501">
      <w:pPr>
        <w:pStyle w:val="59"/>
        <w:numPr>
          <w:ilvl w:val="0"/>
          <w:numId w:val="2"/>
        </w:numPr>
        <w:bidi w:val="0"/>
        <w:ind w:left="0" w:leftChars="0" w:firstLine="0" w:firstLineChars="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ENCABEZADO DE ESCENA.</w:t>
      </w:r>
    </w:p>
    <w:p w14:paraId="54A71113">
      <w:pPr>
        <w:pStyle w:val="6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cs="Courier New"/>
          <w:sz w:val="24"/>
          <w:szCs w:val="24"/>
          <w:lang w:val="es-ES"/>
        </w:rPr>
        <w:t>Descripción de a</w:t>
      </w:r>
      <w:r>
        <w:rPr>
          <w:rFonts w:hint="default" w:ascii="Courier New" w:hAnsi="Courier New" w:cs="Courier New"/>
          <w:sz w:val="24"/>
          <w:szCs w:val="24"/>
          <w:lang w:val="es-ES"/>
        </w:rPr>
        <w:t>cción.</w:t>
      </w:r>
    </w:p>
    <w:p w14:paraId="14B0872E">
      <w:pPr>
        <w:pStyle w:val="60"/>
        <w:rPr>
          <w:rFonts w:hint="default" w:ascii="Courier New" w:hAnsi="Courier New" w:cs="Courier New"/>
          <w:sz w:val="24"/>
          <w:szCs w:val="24"/>
          <w:lang w:val="es-ES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t>...</w:t>
      </w:r>
    </w:p>
    <w:p w14:paraId="2CA65C60">
      <w:pPr>
        <w:pStyle w:val="59"/>
        <w:bidi w:val="0"/>
        <w:spacing w:line="240" w:lineRule="auto"/>
        <w:rPr>
          <w:rFonts w:hint="default" w:ascii="Courier New" w:hAnsi="Courier New" w:cs="Courier New"/>
          <w:sz w:val="24"/>
          <w:szCs w:val="24"/>
          <w:lang w:val="es-ES"/>
        </w:rPr>
      </w:pPr>
    </w:p>
    <w:p w14:paraId="0A860499">
      <w:pPr>
        <w:pStyle w:val="59"/>
        <w:bidi w:val="0"/>
        <w:spacing w:line="240" w:lineRule="auto"/>
        <w:rPr>
          <w:rFonts w:hint="default" w:ascii="Courier New" w:hAnsi="Courier New" w:cs="Courier New"/>
          <w:sz w:val="24"/>
          <w:szCs w:val="24"/>
          <w:lang w:val="es-ES"/>
        </w:rPr>
      </w:pPr>
    </w:p>
    <w:p w14:paraId="01F03FDC">
      <w:pPr>
        <w:pStyle w:val="59"/>
        <w:bidi w:val="0"/>
        <w:spacing w:line="240" w:lineRule="auto"/>
        <w:rPr>
          <w:rFonts w:hint="default" w:ascii="Courier New" w:hAnsi="Courier New" w:cs="Courier New"/>
          <w:sz w:val="24"/>
          <w:szCs w:val="24"/>
          <w:lang w:val="es-ES"/>
        </w:rPr>
      </w:pPr>
    </w:p>
    <w:p w14:paraId="6D95C4AF">
      <w:pPr>
        <w:rPr>
          <w:rFonts w:hint="default" w:ascii="Courier New" w:hAnsi="Courier New" w:cs="Courier New"/>
          <w:sz w:val="24"/>
          <w:szCs w:val="24"/>
          <w:lang w:val="es-ES"/>
          <w:woUserID w:val="0"/>
        </w:rPr>
      </w:pPr>
      <w:r>
        <w:rPr>
          <w:rFonts w:hint="default" w:ascii="Courier New" w:hAnsi="Courier New" w:cs="Courier New"/>
          <w:sz w:val="24"/>
          <w:szCs w:val="24"/>
          <w:lang w:val="es-ES"/>
        </w:rPr>
        <w:br w:type="page"/>
      </w:r>
    </w:p>
    <w:p w14:paraId="36ADE109">
      <w:pPr>
        <w:spacing w:line="240" w:lineRule="auto"/>
        <w:rPr>
          <w:rFonts w:hint="default" w:ascii="Courier New" w:hAnsi="Courier New" w:cs="Courier New"/>
          <w:sz w:val="24"/>
          <w:szCs w:val="24"/>
          <w:lang w:val="en-US"/>
        </w:rPr>
      </w:pPr>
    </w:p>
    <w:sectPr>
      <w:headerReference r:id="rId3" w:type="default"/>
      <w:pgSz w:w="11906" w:h="16838"/>
      <w:pgMar w:top="1417" w:right="1417" w:bottom="1417" w:left="1417" w:header="720" w:footer="720" w:gutter="0"/>
      <w:pgNumType w:fmt="decimal" w:start="1"/>
      <w:cols w:space="0" w:num="1"/>
      <w:rtlGutter w:val="0"/>
      <w:docGrid w:linePitch="360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5">
      <wne:acd wne:acdName="acd0"/>
    </wne:keymap>
    <wne:keymap wne:kcmPrimary="0241">
      <wne:acd wne:acdName="acd1"/>
    </wne:keymap>
    <wne:keymap wne:kcmPrimary="0254">
      <wne:acd wne:acdName="acd2"/>
    </wne:keymap>
    <wne:keymap wne:kcmPrimary="0244">
      <wne:acd wne:acdName="acd3"/>
    </wne:keymap>
    <wne:keymap wne:kcmPrimary="0243">
      <wne:acd wne:acdName="acd4"/>
    </wne:keymap>
    <wne:keymap wne:kcmPrimary="0250">
      <wne:acd wne:acdName="acd5"/>
    </wne:keymap>
  </wne:keymaps>
  <wne:acds>
    <wne:acd wne:argValue="AgAtAD4AIABFAE4AQwBBAEIARQBaAEEARABPACAAPAAtAA==" wne:acdName="acd0" wne:fciIndexBasedOn="0065"/>
    <wne:acd wne:argValue="AgAtAD4AIABBAEMAQwBJANMATgAgADwALQA=" wne:acdName="acd1" wne:fciIndexBasedOn="0065"/>
    <wne:acd wne:argValue="AgBUAHIAYQBuAHMAaQBjAGkA8wBuAA==" wne:acdName="acd2" wne:fciIndexBasedOn="0065"/>
    <wne:acd wne:argValue="AgAtAD4AIABEAEkAwQBMAE8ARwBPACAAPAAtAA==" wne:acdName="acd3" wne:fciIndexBasedOn="0065"/>
    <wne:acd wne:argValue="AgAtAD4AIABBAEMATwBUAEEAQwBJANMATgAgADwALQA=" wne:acdName="acd4" wne:fciIndexBasedOn="0065"/>
    <wne:acd wne:argValue="AgAtAD4AIABQAEUAUgBTAE8ATgBBAEoARQAgADwALQA=" wne:acdName="acd5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Prime">
    <w:panose1 w:val="02000409000000000000"/>
    <w:charset w:val="00"/>
    <w:family w:val="auto"/>
    <w:pitch w:val="default"/>
    <w:sig w:usb0="A000002F" w:usb1="5000004B" w:usb2="00000000" w:usb3="00000000" w:csb0="20000093" w:csb1="0000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C45EA">
    <w:pPr>
      <w:tabs>
        <w:tab w:val="center" w:pos="4153"/>
        <w:tab w:val="right" w:pos="8306"/>
      </w:tabs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702F2C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default"/>
                              <w:lang w:val="es-ES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default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0lY7tAA&#10;AAAFAQAADwAAAAAAAAABACAAAAAiAAAAZHJzL2Rvd25yZXYueG1sUEsBAhQAFAAAAAgAh07iQISe&#10;8dwnAgAAZwQAAA4AAAAAAAAAAQAgAAAAHwEAAGRycy9lMm9Eb2MueG1sUEsFBgAAAAAGAAYAWQEA&#10;ALg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702F2C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default"/>
                        <w:lang w:val="es-ES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default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654E5B"/>
    <w:multiLevelType w:val="singleLevel"/>
    <w:tmpl w:val="EF654E5B"/>
    <w:lvl w:ilvl="0" w:tentative="0">
      <w:start w:val="1"/>
      <w:numFmt w:val="decimal"/>
      <w:suff w:val="space"/>
      <w:lvlText w:val="%1-"/>
      <w:lvlJc w:val="left"/>
    </w:lvl>
  </w:abstractNum>
  <w:abstractNum w:abstractNumId="1">
    <w:nsid w:val="4E7CBE9D"/>
    <w:multiLevelType w:val="singleLevel"/>
    <w:tmpl w:val="4E7CBE9D"/>
    <w:lvl w:ilvl="0" w:tentative="0">
      <w:start w:val="1"/>
      <w:numFmt w:val="decimal"/>
      <w:suff w:val="space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27E81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520E1"/>
    <w:rsid w:val="00170095"/>
    <w:rsid w:val="00170E4F"/>
    <w:rsid w:val="001743F4"/>
    <w:rsid w:val="00182007"/>
    <w:rsid w:val="00187C33"/>
    <w:rsid w:val="001936B7"/>
    <w:rsid w:val="00196AB1"/>
    <w:rsid w:val="00201333"/>
    <w:rsid w:val="00210FA7"/>
    <w:rsid w:val="00216417"/>
    <w:rsid w:val="0026631D"/>
    <w:rsid w:val="002C2F53"/>
    <w:rsid w:val="00306376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5B50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128F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8F1F0F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9613C"/>
    <w:rsid w:val="00AA2C77"/>
    <w:rsid w:val="00AC3FB9"/>
    <w:rsid w:val="00AC702A"/>
    <w:rsid w:val="00AD226F"/>
    <w:rsid w:val="00B021DA"/>
    <w:rsid w:val="00B13A52"/>
    <w:rsid w:val="00B24CF4"/>
    <w:rsid w:val="00B26993"/>
    <w:rsid w:val="00B4570C"/>
    <w:rsid w:val="00B5208C"/>
    <w:rsid w:val="00B635F2"/>
    <w:rsid w:val="00B74876"/>
    <w:rsid w:val="00BA1CC3"/>
    <w:rsid w:val="00BB7C2B"/>
    <w:rsid w:val="00BC1664"/>
    <w:rsid w:val="00BC2546"/>
    <w:rsid w:val="00BC43A4"/>
    <w:rsid w:val="00BD0E0C"/>
    <w:rsid w:val="00C05085"/>
    <w:rsid w:val="00C1593D"/>
    <w:rsid w:val="00C425C3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315F3"/>
    <w:rsid w:val="00D65F07"/>
    <w:rsid w:val="00D92BB7"/>
    <w:rsid w:val="00DC76D2"/>
    <w:rsid w:val="00DD30ED"/>
    <w:rsid w:val="00E64C21"/>
    <w:rsid w:val="00EC24C6"/>
    <w:rsid w:val="00EE6894"/>
    <w:rsid w:val="00EF2933"/>
    <w:rsid w:val="00F05146"/>
    <w:rsid w:val="00F1115D"/>
    <w:rsid w:val="00F3513C"/>
    <w:rsid w:val="00F465C5"/>
    <w:rsid w:val="00F5180D"/>
    <w:rsid w:val="00F51B21"/>
    <w:rsid w:val="00F51D87"/>
    <w:rsid w:val="00F64977"/>
    <w:rsid w:val="00F8455C"/>
    <w:rsid w:val="00FE579E"/>
    <w:rsid w:val="07454E7C"/>
    <w:rsid w:val="183E3D92"/>
    <w:rsid w:val="2A6810E9"/>
    <w:rsid w:val="3B1662FE"/>
    <w:rsid w:val="3FE85C5B"/>
    <w:rsid w:val="57075E55"/>
    <w:rsid w:val="59E6628D"/>
    <w:rsid w:val="610408B9"/>
    <w:rsid w:val="6B3060FE"/>
    <w:rsid w:val="7425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firstLine="720"/>
      <w:jc w:val="both"/>
    </w:pPr>
    <w:rPr>
      <w:rFonts w:ascii="Arial" w:hAnsi="Arial" w:eastAsia="Arial Unicode MS" w:cs="Arial Unicode MS"/>
      <w:color w:val="000000"/>
      <w:sz w:val="22"/>
      <w:szCs w:val="24"/>
      <w:u w:color="000000"/>
      <w:lang w:eastAsia="es-ES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s-E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  <w:lang w:val="es-E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es-ES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  <w:lang w:val="es-ES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  <w:lang w:val="es-ES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5"/>
    </w:pPr>
    <w:rPr>
      <w:b/>
      <w:bCs/>
      <w:kern w:val="0"/>
      <w:sz w:val="22"/>
      <w:szCs w:val="22"/>
      <w:lang w:val="es-ES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6"/>
    </w:pPr>
    <w:rPr>
      <w:kern w:val="0"/>
      <w:sz w:val="24"/>
      <w:szCs w:val="24"/>
      <w:lang w:val="es-ES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  <w:lang w:val="es-ES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  <w:lang w:val="es-ES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14">
    <w:name w:val="Title"/>
    <w:basedOn w:val="1"/>
    <w:qFormat/>
    <w:uiPriority w:val="0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s-ES"/>
    </w:rPr>
  </w:style>
  <w:style w:type="table" w:styleId="15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0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1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2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3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4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5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2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9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0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1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34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5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37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8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39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40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41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42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3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8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4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0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2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3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4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55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7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58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59">
    <w:name w:val="-&gt; ENCABEZADO &lt;-"/>
    <w:basedOn w:val="1"/>
    <w:next w:val="60"/>
    <w:uiPriority w:val="0"/>
    <w:pPr>
      <w:ind w:firstLine="0"/>
    </w:pPr>
    <w:rPr>
      <w:rFonts w:ascii="Courier New" w:hAnsi="Courier New" w:eastAsia="Arial Unicode MS" w:cs="Courier New"/>
      <w:b/>
      <w:bCs/>
      <w:sz w:val="24"/>
      <w:u w:val="single" w:color="auto"/>
      <w:lang w:val="es-ES"/>
    </w:rPr>
  </w:style>
  <w:style w:type="paragraph" w:customStyle="1" w:styleId="60">
    <w:name w:val="-&gt; ACCIÓN &lt;-"/>
    <w:unhideWhenUsed/>
    <w:qFormat/>
    <w:uiPriority w:val="99"/>
    <w:pPr>
      <w:widowControl w:val="0"/>
      <w:autoSpaceDE w:val="0"/>
      <w:autoSpaceDN w:val="0"/>
      <w:bidi w:val="0"/>
      <w:adjustRightInd w:val="0"/>
      <w:spacing w:before="240" w:beforeLines="0" w:after="240" w:afterLines="0" w:line="240" w:lineRule="auto"/>
      <w:jc w:val="both"/>
    </w:pPr>
    <w:rPr>
      <w:rFonts w:ascii="Courier New" w:hAnsi="Courier New" w:eastAsia="SimSun" w:cs="Courier New"/>
      <w:sz w:val="24"/>
      <w:szCs w:val="24"/>
      <w:lang w:val="es-ES"/>
    </w:rPr>
  </w:style>
  <w:style w:type="paragraph" w:customStyle="1" w:styleId="61">
    <w:name w:val="-&gt; PERSONAJE &lt;-"/>
    <w:basedOn w:val="1"/>
    <w:next w:val="62"/>
    <w:unhideWhenUsed/>
    <w:qFormat/>
    <w:uiPriority w:val="99"/>
    <w:pPr>
      <w:adjustRightInd w:val="0"/>
      <w:snapToGrid w:val="0"/>
      <w:ind w:left="3118" w:right="1210" w:rightChars="550"/>
      <w:jc w:val="left"/>
    </w:pPr>
    <w:rPr>
      <w:rFonts w:ascii="Courier New" w:hAnsi="Courier New" w:eastAsia="Arial Unicode MS" w:cs="Courier New"/>
      <w:sz w:val="24"/>
      <w:lang w:val="es-ES"/>
    </w:rPr>
  </w:style>
  <w:style w:type="paragraph" w:customStyle="1" w:styleId="62">
    <w:name w:val="-&gt; ACOTACIÓN &lt;-"/>
    <w:basedOn w:val="1"/>
    <w:next w:val="63"/>
    <w:qFormat/>
    <w:uiPriority w:val="0"/>
    <w:pPr>
      <w:adjustRightInd w:val="0"/>
      <w:snapToGrid w:val="0"/>
      <w:ind w:left="3005" w:right="3005" w:firstLine="0"/>
      <w:jc w:val="left"/>
    </w:pPr>
    <w:rPr>
      <w:rFonts w:ascii="Courier New" w:hAnsi="Courier New" w:eastAsia="Arial Unicode MS" w:cs="Courier New"/>
      <w:sz w:val="24"/>
      <w:lang w:val="es-ES"/>
    </w:rPr>
  </w:style>
  <w:style w:type="paragraph" w:customStyle="1" w:styleId="63">
    <w:name w:val="-&gt; DIÁLOGO &lt;-"/>
    <w:basedOn w:val="1"/>
    <w:next w:val="60"/>
    <w:unhideWhenUsed/>
    <w:qFormat/>
    <w:uiPriority w:val="99"/>
    <w:pPr>
      <w:adjustRightInd w:val="0"/>
      <w:snapToGrid w:val="0"/>
      <w:spacing w:after="240"/>
      <w:ind w:left="2154" w:right="2154" w:firstLine="0"/>
      <w:jc w:val="left"/>
    </w:pPr>
    <w:rPr>
      <w:rFonts w:ascii="Courier New" w:hAnsi="Courier New" w:eastAsia="Arial Unicode MS" w:cs="Courier New"/>
      <w:sz w:val="24"/>
      <w:lang w:val="es-ES"/>
    </w:rPr>
  </w:style>
  <w:style w:type="paragraph" w:customStyle="1" w:styleId="64">
    <w:name w:val="Transición"/>
    <w:basedOn w:val="1"/>
    <w:next w:val="59"/>
    <w:qFormat/>
    <w:uiPriority w:val="0"/>
    <w:pPr>
      <w:adjustRightInd w:val="0"/>
      <w:snapToGrid w:val="0"/>
      <w:spacing w:before="240" w:after="240"/>
      <w:ind w:firstLine="0"/>
      <w:jc w:val="right"/>
    </w:pPr>
    <w:rPr>
      <w:rFonts w:ascii="Courier New" w:hAnsi="Courier New" w:eastAsia="Arial Unicode MS" w:cs="Courier New"/>
      <w:b/>
      <w:sz w:val="24"/>
      <w:lang w:val="es-E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285</Words>
  <Characters>1449</Characters>
  <Lines>0</Lines>
  <Paragraphs>0</Paragraphs>
  <TotalTime>63</TotalTime>
  <ScaleCrop>false</ScaleCrop>
  <LinksUpToDate>false</LinksUpToDate>
  <CharactersWithSpaces>1702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2026-08-17T21:30:00Z</dcterms:created>
  <dc:creator>WPS_1661681027</dc:creator>
  <cp:lastModifiedBy>WPS_1661681027</cp:lastModifiedBy>
  <dcterms:modified xsi:type="dcterms:W3CDTF">2026-08-19T09:04:34Z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3082-12.1.0.26880</vt:lpwstr>
  </property>
  <property fmtid="{D5CDD505-2E9C-101B-9397-08002B2CF9AE}" pid="3" name="ICV">
    <vt:lpwstr>33E7855A01974BCCB1925F0BC1A6CBC6_13</vt:lpwstr>
  </property>
  <property fmtid="{D5CDD505-2E9C-101B-9397-08002B2CF9AE}" pid="4" name="KSOTemplateDocerSaveRecord">
    <vt:lpwstr>eyJoZGlkIjoiMjFkYzk1MTMwM2ZkMGQ3YzMyYmZmYTI5YTZjOGUyMTIiLCJ1c2VySWQiOiIxODA0MjU4NTA3NTcxIn0=</vt:lpwstr>
  </property>
</Properties>
</file>